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5A7E" w14:textId="29923DDC" w:rsidR="0043476F" w:rsidRPr="004537B6" w:rsidRDefault="00CE2BD3" w:rsidP="00FA468C">
      <w:pPr>
        <w:spacing w:after="120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Quality checkpoints</w:t>
      </w:r>
    </w:p>
    <w:p w14:paraId="59AF9457" w14:textId="77777777" w:rsidR="00527B44" w:rsidRDefault="00527B44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</w:p>
    <w:p w14:paraId="2B53E04D" w14:textId="21B9383F" w:rsidR="004537B6" w:rsidRPr="004537B6" w:rsidRDefault="004537B6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  <w:r>
        <w:rPr>
          <w:b/>
          <w:bCs/>
          <w:lang w:val="en-GB"/>
        </w:rPr>
        <w:t>Aim</w:t>
      </w:r>
    </w:p>
    <w:p w14:paraId="65CC9E18" w14:textId="1AA5B109" w:rsidR="00CE2BD3" w:rsidRDefault="00CE2BD3" w:rsidP="00CE2BD3">
      <w:pPr>
        <w:rPr>
          <w:lang w:val="en-GB"/>
        </w:rPr>
      </w:pPr>
      <w:r>
        <w:rPr>
          <w:lang w:val="en-GB"/>
        </w:rPr>
        <w:t xml:space="preserve">Implement quality checkpoints at strategic places so that they are most </w:t>
      </w:r>
      <w:r w:rsidRPr="00527D81">
        <w:rPr>
          <w:b/>
          <w:bCs/>
          <w:lang w:val="en-GB"/>
        </w:rPr>
        <w:t>effective</w:t>
      </w:r>
      <w:r>
        <w:rPr>
          <w:lang w:val="en-GB"/>
        </w:rPr>
        <w:t xml:space="preserve"> at ensuring quality in order to achieve rigorous and reproducible results. Find the balance to maximize the output quality while keeping it manageable (timewise and cost-wise).</w:t>
      </w:r>
    </w:p>
    <w:p w14:paraId="4806A02E" w14:textId="069396EB" w:rsidR="00CE2BD3" w:rsidRDefault="00CE2BD3" w:rsidP="00CE2BD3">
      <w:pPr>
        <w:rPr>
          <w:lang w:val="en-GB"/>
        </w:rPr>
      </w:pPr>
      <w:r>
        <w:rPr>
          <w:lang w:val="en-GB"/>
        </w:rPr>
        <w:t xml:space="preserve">Quality checkpoints can be monitored by CF staff, PI or another scientist. </w:t>
      </w:r>
    </w:p>
    <w:p w14:paraId="4733C201" w14:textId="322ABE58" w:rsidR="004537B6" w:rsidRDefault="004537B6" w:rsidP="00FA468C">
      <w:pPr>
        <w:spacing w:after="120"/>
        <w:rPr>
          <w:lang w:val="en-GB"/>
        </w:rPr>
      </w:pPr>
    </w:p>
    <w:p w14:paraId="1BE7B427" w14:textId="207FAC14" w:rsidR="00C1511E" w:rsidRPr="004537B6" w:rsidRDefault="00731CC0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  <w:r>
        <w:rPr>
          <w:b/>
          <w:bCs/>
          <w:lang w:val="en-GB"/>
        </w:rPr>
        <w:t>Template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5670"/>
        <w:gridCol w:w="1843"/>
      </w:tblGrid>
      <w:tr w:rsidR="00731CC0" w:rsidRPr="00520741" w14:paraId="3EF37507" w14:textId="12BE4887" w:rsidTr="00C716A7">
        <w:tc>
          <w:tcPr>
            <w:tcW w:w="1696" w:type="dxa"/>
          </w:tcPr>
          <w:p w14:paraId="6A5BE0AF" w14:textId="77777777" w:rsidR="00731CC0" w:rsidRPr="00520741" w:rsidRDefault="00731CC0" w:rsidP="005D5F0A">
            <w:pPr>
              <w:spacing w:line="259" w:lineRule="auto"/>
            </w:pPr>
            <w:r w:rsidRPr="00520741">
              <w:rPr>
                <w:b/>
                <w:bCs/>
              </w:rPr>
              <w:t>Checkpoints</w:t>
            </w:r>
          </w:p>
        </w:tc>
        <w:tc>
          <w:tcPr>
            <w:tcW w:w="5670" w:type="dxa"/>
          </w:tcPr>
          <w:p w14:paraId="61C78984" w14:textId="77777777" w:rsidR="00731CC0" w:rsidRPr="00520741" w:rsidRDefault="00731CC0" w:rsidP="005D5F0A">
            <w:pPr>
              <w:spacing w:line="259" w:lineRule="auto"/>
            </w:pPr>
            <w:r w:rsidRPr="00520741">
              <w:rPr>
                <w:b/>
                <w:bCs/>
              </w:rPr>
              <w:t>Recommendations</w:t>
            </w:r>
          </w:p>
        </w:tc>
        <w:tc>
          <w:tcPr>
            <w:tcW w:w="1843" w:type="dxa"/>
          </w:tcPr>
          <w:p w14:paraId="28F1220F" w14:textId="3344384E" w:rsidR="00731CC0" w:rsidRPr="00520741" w:rsidRDefault="00731CC0" w:rsidP="005D5F0A">
            <w:pPr>
              <w:rPr>
                <w:b/>
                <w:bCs/>
              </w:rPr>
            </w:pPr>
            <w:r>
              <w:rPr>
                <w:b/>
                <w:bCs/>
              </w:rPr>
              <w:t>Performed by</w:t>
            </w:r>
          </w:p>
        </w:tc>
      </w:tr>
      <w:tr w:rsidR="00731CC0" w:rsidRPr="008E0FF5" w14:paraId="69315C17" w14:textId="45B46A12" w:rsidTr="00C716A7">
        <w:tc>
          <w:tcPr>
            <w:tcW w:w="1696" w:type="dxa"/>
            <w:vAlign w:val="center"/>
          </w:tcPr>
          <w:p w14:paraId="1CDD72D9" w14:textId="77777777" w:rsidR="00731CC0" w:rsidRPr="00520741" w:rsidRDefault="00731CC0" w:rsidP="005D5F0A">
            <w:pPr>
              <w:spacing w:line="259" w:lineRule="auto"/>
              <w:rPr>
                <w:lang w:val="de-DE"/>
              </w:rPr>
            </w:pPr>
            <w:r w:rsidRPr="00520741">
              <w:t>Experimental design</w:t>
            </w:r>
          </w:p>
        </w:tc>
        <w:tc>
          <w:tcPr>
            <w:tcW w:w="5670" w:type="dxa"/>
            <w:vAlign w:val="center"/>
          </w:tcPr>
          <w:p w14:paraId="4C65300F" w14:textId="169E022D" w:rsidR="00C716A7" w:rsidRDefault="00C716A7" w:rsidP="005D5F0A">
            <w:pPr>
              <w:spacing w:line="259" w:lineRule="auto"/>
            </w:pPr>
            <w:r>
              <w:t>C</w:t>
            </w:r>
            <w:r w:rsidR="00731CC0" w:rsidRPr="00520741">
              <w:t xml:space="preserve">heck </w:t>
            </w:r>
            <w:r>
              <w:t>for sound</w:t>
            </w:r>
            <w:r w:rsidR="00731CC0" w:rsidRPr="00520741">
              <w:t xml:space="preserve"> experimental design</w:t>
            </w:r>
            <w:r>
              <w:t>.</w:t>
            </w:r>
          </w:p>
          <w:p w14:paraId="768BB87C" w14:textId="2E82BE2B" w:rsidR="00731CC0" w:rsidRPr="00520741" w:rsidRDefault="00C716A7" w:rsidP="005D5F0A">
            <w:pPr>
              <w:spacing w:line="259" w:lineRule="auto"/>
            </w:pPr>
            <w:r>
              <w:t>R</w:t>
            </w:r>
            <w:r w:rsidR="00731CC0" w:rsidRPr="00520741">
              <w:t xml:space="preserve">eject any ill-designed project. </w:t>
            </w:r>
          </w:p>
        </w:tc>
        <w:tc>
          <w:tcPr>
            <w:tcW w:w="1843" w:type="dxa"/>
          </w:tcPr>
          <w:p w14:paraId="35561F76" w14:textId="77777777" w:rsidR="00731CC0" w:rsidRPr="00520741" w:rsidRDefault="00731CC0" w:rsidP="005D5F0A"/>
        </w:tc>
      </w:tr>
      <w:tr w:rsidR="00731CC0" w:rsidRPr="008E0FF5" w14:paraId="76877332" w14:textId="4401D36D" w:rsidTr="00C716A7">
        <w:tc>
          <w:tcPr>
            <w:tcW w:w="1696" w:type="dxa"/>
            <w:vAlign w:val="center"/>
          </w:tcPr>
          <w:p w14:paraId="25A6BFB0" w14:textId="77777777" w:rsidR="00731CC0" w:rsidRPr="00520741" w:rsidRDefault="00731CC0" w:rsidP="005D5F0A">
            <w:pPr>
              <w:spacing w:line="259" w:lineRule="auto"/>
              <w:rPr>
                <w:lang w:val="de-DE"/>
              </w:rPr>
            </w:pPr>
            <w:r w:rsidRPr="00520741">
              <w:t>Sample quality</w:t>
            </w:r>
          </w:p>
        </w:tc>
        <w:tc>
          <w:tcPr>
            <w:tcW w:w="5670" w:type="dxa"/>
            <w:vAlign w:val="center"/>
          </w:tcPr>
          <w:p w14:paraId="24FDDBB7" w14:textId="5914D32C" w:rsidR="00C716A7" w:rsidRDefault="00C716A7" w:rsidP="005D5F0A">
            <w:pPr>
              <w:spacing w:line="259" w:lineRule="auto"/>
            </w:pPr>
            <w:r>
              <w:t>Check</w:t>
            </w:r>
            <w:r w:rsidR="00731CC0" w:rsidRPr="00520741">
              <w:t xml:space="preserve"> sample quality before starting </w:t>
            </w:r>
            <w:r w:rsidR="008E0FF5">
              <w:t>data acquisition</w:t>
            </w:r>
            <w:r>
              <w:t>.</w:t>
            </w:r>
          </w:p>
          <w:p w14:paraId="35B1C619" w14:textId="0EF63380" w:rsidR="00C716A7" w:rsidRDefault="00C716A7" w:rsidP="005D5F0A">
            <w:pPr>
              <w:spacing w:line="259" w:lineRule="auto"/>
            </w:pPr>
            <w:r>
              <w:t>R</w:t>
            </w:r>
            <w:r w:rsidR="00731CC0" w:rsidRPr="00520741">
              <w:t xml:space="preserve">eject poor samples. </w:t>
            </w:r>
          </w:p>
          <w:p w14:paraId="09149AE8" w14:textId="06DC6813" w:rsidR="00731CC0" w:rsidRPr="00520741" w:rsidRDefault="008E0FF5" w:rsidP="005D5F0A">
            <w:pPr>
              <w:spacing w:line="259" w:lineRule="auto"/>
            </w:pPr>
            <w:r>
              <w:t>If suboptimal sample cannot be redone</w:t>
            </w:r>
            <w:r w:rsidR="00731CC0" w:rsidRPr="00520741">
              <w:t xml:space="preserve">, CFs should discuss with their users what consequences the sample quality will have on data interpretation and if the experiment should continue. </w:t>
            </w:r>
          </w:p>
        </w:tc>
        <w:tc>
          <w:tcPr>
            <w:tcW w:w="1843" w:type="dxa"/>
          </w:tcPr>
          <w:p w14:paraId="1518C31C" w14:textId="77777777" w:rsidR="00731CC0" w:rsidRPr="00520741" w:rsidRDefault="00731CC0" w:rsidP="005D5F0A"/>
        </w:tc>
      </w:tr>
      <w:tr w:rsidR="00731CC0" w:rsidRPr="008E0FF5" w14:paraId="53E755F0" w14:textId="7201B9B9" w:rsidTr="00C716A7">
        <w:tc>
          <w:tcPr>
            <w:tcW w:w="1696" w:type="dxa"/>
            <w:vAlign w:val="center"/>
          </w:tcPr>
          <w:p w14:paraId="455B38DA" w14:textId="77777777" w:rsidR="00731CC0" w:rsidRPr="00520741" w:rsidRDefault="00731CC0" w:rsidP="005D5F0A">
            <w:pPr>
              <w:spacing w:line="259" w:lineRule="auto"/>
              <w:rPr>
                <w:lang w:val="de-DE"/>
              </w:rPr>
            </w:pPr>
            <w:r w:rsidRPr="00520741">
              <w:t>Data analysis</w:t>
            </w:r>
          </w:p>
        </w:tc>
        <w:tc>
          <w:tcPr>
            <w:tcW w:w="5670" w:type="dxa"/>
            <w:vAlign w:val="center"/>
          </w:tcPr>
          <w:p w14:paraId="73D48E18" w14:textId="77777777" w:rsidR="00731CC0" w:rsidRDefault="008E0FF5" w:rsidP="005D5F0A">
            <w:pPr>
              <w:spacing w:line="259" w:lineRule="auto"/>
            </w:pPr>
            <w:r>
              <w:t>C</w:t>
            </w:r>
            <w:r w:rsidR="00731CC0" w:rsidRPr="00520741">
              <w:t xml:space="preserve">heck the correctness of data analysis. </w:t>
            </w:r>
          </w:p>
          <w:p w14:paraId="57A0EE6B" w14:textId="50915E1E" w:rsidR="008E0FF5" w:rsidRPr="00520741" w:rsidRDefault="008E0FF5" w:rsidP="005D5F0A">
            <w:pPr>
              <w:spacing w:line="259" w:lineRule="auto"/>
            </w:pPr>
          </w:p>
        </w:tc>
        <w:tc>
          <w:tcPr>
            <w:tcW w:w="1843" w:type="dxa"/>
          </w:tcPr>
          <w:p w14:paraId="473EE305" w14:textId="77777777" w:rsidR="00731CC0" w:rsidRPr="00520741" w:rsidRDefault="00731CC0" w:rsidP="005D5F0A"/>
        </w:tc>
      </w:tr>
      <w:tr w:rsidR="00731CC0" w:rsidRPr="008E0FF5" w14:paraId="62FA8FA7" w14:textId="5298178C" w:rsidTr="00C716A7">
        <w:tc>
          <w:tcPr>
            <w:tcW w:w="1696" w:type="dxa"/>
            <w:vAlign w:val="center"/>
          </w:tcPr>
          <w:p w14:paraId="6CD8B492" w14:textId="77777777" w:rsidR="00731CC0" w:rsidRPr="00520741" w:rsidRDefault="00731CC0" w:rsidP="005D5F0A">
            <w:pPr>
              <w:spacing w:line="259" w:lineRule="auto"/>
              <w:rPr>
                <w:lang w:val="de-DE"/>
              </w:rPr>
            </w:pPr>
            <w:r w:rsidRPr="00520741">
              <w:t>Publication</w:t>
            </w:r>
          </w:p>
        </w:tc>
        <w:tc>
          <w:tcPr>
            <w:tcW w:w="5670" w:type="dxa"/>
            <w:vAlign w:val="center"/>
          </w:tcPr>
          <w:p w14:paraId="37A363EE" w14:textId="77777777" w:rsidR="00731CC0" w:rsidRDefault="008E0FF5" w:rsidP="005D5F0A">
            <w:pPr>
              <w:spacing w:line="259" w:lineRule="auto"/>
            </w:pPr>
            <w:r>
              <w:t xml:space="preserve">Users inform </w:t>
            </w:r>
            <w:r w:rsidR="00731CC0" w:rsidRPr="00520741">
              <w:t xml:space="preserve">CFs </w:t>
            </w:r>
            <w:r>
              <w:t>about a publication before submitting it</w:t>
            </w:r>
            <w:r w:rsidR="00731CC0" w:rsidRPr="00520741">
              <w:t xml:space="preserve">. </w:t>
            </w:r>
          </w:p>
          <w:p w14:paraId="509443D1" w14:textId="3C5C2FD2" w:rsidR="008E0FF5" w:rsidRPr="00520741" w:rsidRDefault="008E0FF5" w:rsidP="005D5F0A">
            <w:pPr>
              <w:spacing w:line="259" w:lineRule="auto"/>
            </w:pPr>
          </w:p>
        </w:tc>
        <w:tc>
          <w:tcPr>
            <w:tcW w:w="1843" w:type="dxa"/>
          </w:tcPr>
          <w:p w14:paraId="2FCC42CE" w14:textId="77EC09B9" w:rsidR="00731CC0" w:rsidRPr="00520741" w:rsidRDefault="00731CC0" w:rsidP="005D5F0A"/>
        </w:tc>
      </w:tr>
    </w:tbl>
    <w:p w14:paraId="644CC7C3" w14:textId="77777777" w:rsidR="00BB3204" w:rsidRPr="004537B6" w:rsidRDefault="00BB3204" w:rsidP="00CE2BD3">
      <w:pPr>
        <w:spacing w:after="120"/>
        <w:rPr>
          <w:lang w:val="en-GB"/>
        </w:rPr>
      </w:pPr>
    </w:p>
    <w:sectPr w:rsidR="00BB3204" w:rsidRPr="004537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DC9B" w14:textId="77777777" w:rsidR="00ED01CB" w:rsidRDefault="00ED01CB" w:rsidP="004537B6">
      <w:pPr>
        <w:spacing w:after="0" w:line="240" w:lineRule="auto"/>
      </w:pPr>
      <w:r>
        <w:separator/>
      </w:r>
    </w:p>
  </w:endnote>
  <w:endnote w:type="continuationSeparator" w:id="0">
    <w:p w14:paraId="0E925B21" w14:textId="77777777" w:rsidR="00ED01CB" w:rsidRDefault="00ED01CB" w:rsidP="0045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D96A" w14:textId="77777777" w:rsidR="00ED01CB" w:rsidRDefault="00ED01CB" w:rsidP="004537B6">
      <w:pPr>
        <w:spacing w:after="0" w:line="240" w:lineRule="auto"/>
      </w:pPr>
      <w:r>
        <w:separator/>
      </w:r>
    </w:p>
  </w:footnote>
  <w:footnote w:type="continuationSeparator" w:id="0">
    <w:p w14:paraId="17A70727" w14:textId="77777777" w:rsidR="00ED01CB" w:rsidRDefault="00ED01CB" w:rsidP="0045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4A92" w14:textId="3EE57DE9" w:rsidR="004537B6" w:rsidRPr="004537B6" w:rsidRDefault="004537B6">
    <w:pPr>
      <w:pStyle w:val="Header"/>
      <w:rPr>
        <w:lang w:val="en-GB"/>
      </w:rPr>
    </w:pPr>
    <w:r>
      <w:rPr>
        <w:lang w:val="en-GB"/>
      </w:rPr>
      <w:t>Author</w:t>
    </w:r>
    <w:r w:rsidRPr="004537B6">
      <w:rPr>
        <w:lang w:val="en-GB"/>
      </w:rPr>
      <w:ptab w:relativeTo="margin" w:alignment="center" w:leader="none"/>
    </w:r>
    <w:r w:rsidRPr="004537B6">
      <w:rPr>
        <w:lang w:val="en-GB"/>
      </w:rPr>
      <w:ptab w:relativeTo="margin" w:alignment="right" w:leader="none"/>
    </w:r>
    <w:r>
      <w:rPr>
        <w:lang w:val="en-GB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6E9B"/>
    <w:multiLevelType w:val="hybridMultilevel"/>
    <w:tmpl w:val="E81AB154"/>
    <w:lvl w:ilvl="0" w:tplc="D2A46ED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B6"/>
    <w:rsid w:val="00075C49"/>
    <w:rsid w:val="00147F5E"/>
    <w:rsid w:val="00151AD8"/>
    <w:rsid w:val="00154E66"/>
    <w:rsid w:val="00207550"/>
    <w:rsid w:val="002B3BB9"/>
    <w:rsid w:val="002F1542"/>
    <w:rsid w:val="003237EB"/>
    <w:rsid w:val="003D0D68"/>
    <w:rsid w:val="003E34A5"/>
    <w:rsid w:val="0043476F"/>
    <w:rsid w:val="004537B6"/>
    <w:rsid w:val="004B3537"/>
    <w:rsid w:val="00527B44"/>
    <w:rsid w:val="005413BF"/>
    <w:rsid w:val="0064383D"/>
    <w:rsid w:val="00731CC0"/>
    <w:rsid w:val="007411F3"/>
    <w:rsid w:val="007E019D"/>
    <w:rsid w:val="00803848"/>
    <w:rsid w:val="008E0FF5"/>
    <w:rsid w:val="009E22B0"/>
    <w:rsid w:val="00B01201"/>
    <w:rsid w:val="00BA2BC3"/>
    <w:rsid w:val="00BB3204"/>
    <w:rsid w:val="00C1511E"/>
    <w:rsid w:val="00C716A7"/>
    <w:rsid w:val="00CE2BD3"/>
    <w:rsid w:val="00D91472"/>
    <w:rsid w:val="00E60C93"/>
    <w:rsid w:val="00E97938"/>
    <w:rsid w:val="00EC0D93"/>
    <w:rsid w:val="00ED01CB"/>
    <w:rsid w:val="00EE07C4"/>
    <w:rsid w:val="00F614F8"/>
    <w:rsid w:val="00FA05B6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15FA"/>
  <w15:chartTrackingRefBased/>
  <w15:docId w15:val="{1DEDCA52-E1F2-494A-98E8-DDD6858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7B6"/>
    <w:pPr>
      <w:keepNext/>
      <w:keepLines/>
      <w:numPr>
        <w:numId w:val="1"/>
      </w:numPr>
      <w:spacing w:before="40" w:after="0" w:line="312" w:lineRule="auto"/>
      <w:ind w:left="1151" w:hanging="357"/>
      <w:outlineLvl w:val="2"/>
    </w:pPr>
    <w:rPr>
      <w:rFonts w:asciiTheme="majorHAnsi" w:eastAsiaTheme="majorEastAsia" w:hAnsiTheme="majorHAnsi" w:cstheme="majorBidi"/>
      <w:color w:val="2F54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37B6"/>
    <w:rPr>
      <w:rFonts w:asciiTheme="majorHAnsi" w:eastAsiaTheme="majorEastAsia" w:hAnsiTheme="majorHAnsi" w:cstheme="majorBidi"/>
      <w:color w:val="2F549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B6"/>
  </w:style>
  <w:style w:type="paragraph" w:styleId="Footer">
    <w:name w:val="footer"/>
    <w:basedOn w:val="Normal"/>
    <w:link w:val="FooterChar"/>
    <w:uiPriority w:val="99"/>
    <w:unhideWhenUsed/>
    <w:rsid w:val="004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B6"/>
  </w:style>
  <w:style w:type="character" w:styleId="Hyperlink">
    <w:name w:val="Hyperlink"/>
    <w:basedOn w:val="DefaultParagraphFont"/>
    <w:uiPriority w:val="99"/>
    <w:unhideWhenUsed/>
    <w:rsid w:val="00BB3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BB9"/>
    <w:pPr>
      <w:ind w:left="720"/>
      <w:contextualSpacing/>
    </w:pPr>
  </w:style>
  <w:style w:type="table" w:styleId="TableGrid">
    <w:name w:val="Table Grid"/>
    <w:basedOn w:val="TableNormal"/>
    <w:uiPriority w:val="39"/>
    <w:rsid w:val="00CE2B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7</cp:revision>
  <dcterms:created xsi:type="dcterms:W3CDTF">2021-01-15T12:05:00Z</dcterms:created>
  <dcterms:modified xsi:type="dcterms:W3CDTF">2021-01-18T07:26:00Z</dcterms:modified>
</cp:coreProperties>
</file>